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97" w:rsidRPr="00122FF4" w:rsidRDefault="00122FF4" w:rsidP="00122FF4">
      <w:pPr>
        <w:jc w:val="center"/>
        <w:rPr>
          <w:sz w:val="28"/>
          <w:szCs w:val="28"/>
        </w:rPr>
      </w:pPr>
      <w:r w:rsidRPr="00122FF4">
        <w:rPr>
          <w:rFonts w:hint="eastAsia"/>
          <w:sz w:val="28"/>
          <w:szCs w:val="28"/>
        </w:rPr>
        <w:t>合併浄化槽放流に関する誓約書</w:t>
      </w:r>
    </w:p>
    <w:p w:rsidR="00122FF4" w:rsidRPr="00122FF4" w:rsidRDefault="00122FF4" w:rsidP="00122FF4">
      <w:pPr>
        <w:wordWrap w:val="0"/>
        <w:jc w:val="right"/>
        <w:rPr>
          <w:sz w:val="28"/>
          <w:szCs w:val="28"/>
        </w:rPr>
      </w:pPr>
      <w:bookmarkStart w:id="0" w:name="_GoBack"/>
      <w:bookmarkEnd w:id="0"/>
      <w:r w:rsidRPr="00122FF4">
        <w:rPr>
          <w:rFonts w:hint="eastAsia"/>
          <w:sz w:val="28"/>
          <w:szCs w:val="28"/>
        </w:rPr>
        <w:t xml:space="preserve">　　年　　月　　日</w:t>
      </w:r>
    </w:p>
    <w:p w:rsidR="00122FF4" w:rsidRPr="00122FF4" w:rsidRDefault="00122FF4" w:rsidP="00122FF4">
      <w:pPr>
        <w:jc w:val="left"/>
        <w:rPr>
          <w:sz w:val="28"/>
          <w:szCs w:val="28"/>
        </w:rPr>
      </w:pPr>
      <w:r w:rsidRPr="00122FF4">
        <w:rPr>
          <w:rFonts w:hint="eastAsia"/>
          <w:sz w:val="28"/>
          <w:szCs w:val="28"/>
        </w:rPr>
        <w:t>松川町長　　　　　　　　殿</w:t>
      </w:r>
    </w:p>
    <w:p w:rsidR="00122FF4" w:rsidRPr="00122FF4" w:rsidRDefault="00122FF4" w:rsidP="00122FF4">
      <w:pPr>
        <w:jc w:val="left"/>
        <w:rPr>
          <w:sz w:val="28"/>
          <w:szCs w:val="28"/>
        </w:rPr>
      </w:pPr>
    </w:p>
    <w:p w:rsidR="00122FF4" w:rsidRDefault="00122FF4" w:rsidP="00122FF4">
      <w:pPr>
        <w:jc w:val="left"/>
        <w:rPr>
          <w:sz w:val="28"/>
          <w:szCs w:val="28"/>
        </w:rPr>
      </w:pPr>
      <w:r w:rsidRPr="00122FF4">
        <w:rPr>
          <w:rFonts w:hint="eastAsia"/>
          <w:sz w:val="28"/>
          <w:szCs w:val="28"/>
        </w:rPr>
        <w:t>このたび、松川町　　　　　　　　　　番地に、合併浄化槽を</w:t>
      </w:r>
      <w:r>
        <w:rPr>
          <w:rFonts w:hint="eastAsia"/>
          <w:sz w:val="28"/>
          <w:szCs w:val="28"/>
        </w:rPr>
        <w:t>設置するに当たり、下記事項を履行することを誓約いたします。</w:t>
      </w:r>
    </w:p>
    <w:p w:rsidR="00122FF4" w:rsidRDefault="00122FF4" w:rsidP="00122FF4">
      <w:pPr>
        <w:jc w:val="left"/>
        <w:rPr>
          <w:sz w:val="28"/>
          <w:szCs w:val="28"/>
        </w:rPr>
      </w:pPr>
    </w:p>
    <w:p w:rsidR="00122FF4" w:rsidRDefault="00122FF4" w:rsidP="00122FF4">
      <w:pPr>
        <w:pStyle w:val="a3"/>
      </w:pPr>
      <w:r>
        <w:rPr>
          <w:rFonts w:hint="eastAsia"/>
        </w:rPr>
        <w:t>記</w:t>
      </w:r>
    </w:p>
    <w:p w:rsidR="00122FF4" w:rsidRDefault="00122FF4" w:rsidP="00122FF4"/>
    <w:p w:rsidR="00122FF4" w:rsidRPr="00122FF4" w:rsidRDefault="00122FF4" w:rsidP="00122FF4">
      <w:pPr>
        <w:pStyle w:val="a7"/>
        <w:numPr>
          <w:ilvl w:val="0"/>
          <w:numId w:val="1"/>
        </w:numPr>
        <w:ind w:leftChars="0"/>
        <w:rPr>
          <w:sz w:val="28"/>
          <w:szCs w:val="28"/>
        </w:rPr>
      </w:pPr>
      <w:r w:rsidRPr="00122FF4">
        <w:rPr>
          <w:rFonts w:hint="eastAsia"/>
          <w:sz w:val="28"/>
          <w:szCs w:val="28"/>
        </w:rPr>
        <w:t>放流水については、下流域河川に水質汚濁等の問題が生じないよう浄化槽の維持管理に万全を期すものとする。</w:t>
      </w:r>
    </w:p>
    <w:p w:rsidR="00122FF4" w:rsidRPr="00122FF4" w:rsidRDefault="00122FF4" w:rsidP="00122FF4">
      <w:pPr>
        <w:pStyle w:val="a7"/>
        <w:numPr>
          <w:ilvl w:val="0"/>
          <w:numId w:val="1"/>
        </w:numPr>
        <w:ind w:leftChars="0"/>
        <w:rPr>
          <w:sz w:val="28"/>
          <w:szCs w:val="28"/>
        </w:rPr>
      </w:pPr>
      <w:r w:rsidRPr="00122FF4">
        <w:rPr>
          <w:rFonts w:hint="eastAsia"/>
          <w:sz w:val="28"/>
          <w:szCs w:val="28"/>
        </w:rPr>
        <w:t>浄化槽の適正な維持管理を行うため、浄化槽法に基づき保守点検、清掃及び水質検査を行うものとする。</w:t>
      </w:r>
    </w:p>
    <w:p w:rsidR="00122FF4" w:rsidRDefault="00122FF4" w:rsidP="00122FF4">
      <w:pPr>
        <w:pStyle w:val="a7"/>
        <w:numPr>
          <w:ilvl w:val="0"/>
          <w:numId w:val="1"/>
        </w:numPr>
        <w:ind w:leftChars="0"/>
        <w:rPr>
          <w:sz w:val="28"/>
          <w:szCs w:val="28"/>
        </w:rPr>
      </w:pPr>
      <w:r>
        <w:rPr>
          <w:rFonts w:hint="eastAsia"/>
          <w:sz w:val="28"/>
          <w:szCs w:val="28"/>
        </w:rPr>
        <w:t>下水道等集合処理区域に該当した場合は河川等への放流を中止し汚水管へ放流を切り替えるものとする。</w:t>
      </w:r>
    </w:p>
    <w:p w:rsidR="00122FF4" w:rsidRPr="00122FF4" w:rsidRDefault="00122FF4" w:rsidP="00122FF4">
      <w:pPr>
        <w:pStyle w:val="a7"/>
        <w:numPr>
          <w:ilvl w:val="0"/>
          <w:numId w:val="1"/>
        </w:numPr>
        <w:ind w:leftChars="0"/>
        <w:rPr>
          <w:sz w:val="28"/>
          <w:szCs w:val="28"/>
        </w:rPr>
      </w:pPr>
      <w:r>
        <w:rPr>
          <w:rFonts w:hint="eastAsia"/>
          <w:sz w:val="28"/>
          <w:szCs w:val="28"/>
        </w:rPr>
        <w:t>浄化槽に起因して万一付近その他より苦情、及び公害問題等が生じたときは、誓約者が責任を持って処理解決し、町、保健所、関係水利権者、並びに付近に対し迷惑をかけないものとする。尚、所定の水質が得られない場合は、誓約者が責任を持って水質が安定するまで対処する。</w:t>
      </w:r>
    </w:p>
    <w:p w:rsidR="00122FF4" w:rsidRDefault="00122FF4" w:rsidP="00122FF4">
      <w:pPr>
        <w:pStyle w:val="a5"/>
      </w:pPr>
    </w:p>
    <w:p w:rsidR="00122FF4" w:rsidRDefault="00122FF4" w:rsidP="00122FF4">
      <w:pPr>
        <w:rPr>
          <w:sz w:val="28"/>
          <w:szCs w:val="28"/>
        </w:rPr>
      </w:pPr>
      <w:r>
        <w:rPr>
          <w:rFonts w:hint="eastAsia"/>
          <w:sz w:val="28"/>
          <w:szCs w:val="28"/>
        </w:rPr>
        <w:t>浄化槽設置者</w:t>
      </w:r>
    </w:p>
    <w:p w:rsidR="00122FF4" w:rsidRDefault="00122FF4" w:rsidP="00122FF4">
      <w:pPr>
        <w:rPr>
          <w:sz w:val="28"/>
          <w:szCs w:val="28"/>
        </w:rPr>
      </w:pPr>
      <w:r>
        <w:rPr>
          <w:rFonts w:hint="eastAsia"/>
          <w:sz w:val="28"/>
          <w:szCs w:val="28"/>
        </w:rPr>
        <w:t xml:space="preserve">　　　住　　所</w:t>
      </w:r>
    </w:p>
    <w:p w:rsidR="00122FF4" w:rsidRDefault="00122FF4" w:rsidP="00122FF4">
      <w:pPr>
        <w:rPr>
          <w:sz w:val="28"/>
          <w:szCs w:val="28"/>
        </w:rPr>
      </w:pPr>
      <w:r>
        <w:rPr>
          <w:rFonts w:hint="eastAsia"/>
          <w:sz w:val="28"/>
          <w:szCs w:val="28"/>
        </w:rPr>
        <w:t xml:space="preserve">　　　氏　　名</w:t>
      </w:r>
    </w:p>
    <w:p w:rsidR="00122FF4" w:rsidRDefault="00122FF4" w:rsidP="00122FF4">
      <w:pPr>
        <w:rPr>
          <w:sz w:val="28"/>
          <w:szCs w:val="28"/>
        </w:rPr>
      </w:pPr>
    </w:p>
    <w:p w:rsidR="00122FF4" w:rsidRDefault="00122FF4" w:rsidP="00122FF4">
      <w:pPr>
        <w:rPr>
          <w:sz w:val="28"/>
          <w:szCs w:val="28"/>
        </w:rPr>
      </w:pPr>
      <w:r>
        <w:rPr>
          <w:rFonts w:hint="eastAsia"/>
          <w:sz w:val="28"/>
          <w:szCs w:val="28"/>
        </w:rPr>
        <w:t>工事請負者又は、</w:t>
      </w:r>
    </w:p>
    <w:p w:rsidR="00122FF4" w:rsidRDefault="00122FF4" w:rsidP="00122FF4">
      <w:pPr>
        <w:rPr>
          <w:sz w:val="28"/>
          <w:szCs w:val="28"/>
        </w:rPr>
      </w:pPr>
      <w:r>
        <w:rPr>
          <w:rFonts w:hint="eastAsia"/>
          <w:sz w:val="28"/>
          <w:szCs w:val="28"/>
        </w:rPr>
        <w:t>設計請負者</w:t>
      </w:r>
    </w:p>
    <w:p w:rsidR="00122FF4" w:rsidRDefault="00122FF4" w:rsidP="00122FF4">
      <w:pPr>
        <w:rPr>
          <w:sz w:val="28"/>
          <w:szCs w:val="28"/>
        </w:rPr>
      </w:pPr>
      <w:r>
        <w:rPr>
          <w:rFonts w:hint="eastAsia"/>
          <w:sz w:val="28"/>
          <w:szCs w:val="28"/>
        </w:rPr>
        <w:t xml:space="preserve">　　　住　　所</w:t>
      </w:r>
    </w:p>
    <w:p w:rsidR="00122FF4" w:rsidRDefault="00122FF4" w:rsidP="00122FF4">
      <w:pPr>
        <w:rPr>
          <w:sz w:val="28"/>
          <w:szCs w:val="28"/>
        </w:rPr>
      </w:pPr>
      <w:r>
        <w:rPr>
          <w:rFonts w:hint="eastAsia"/>
          <w:sz w:val="28"/>
          <w:szCs w:val="28"/>
        </w:rPr>
        <w:t xml:space="preserve">　　　氏　　名</w:t>
      </w:r>
    </w:p>
    <w:p w:rsidR="00122FF4" w:rsidRDefault="00122FF4" w:rsidP="00122FF4">
      <w:pPr>
        <w:rPr>
          <w:sz w:val="28"/>
          <w:szCs w:val="28"/>
        </w:rPr>
      </w:pPr>
    </w:p>
    <w:p w:rsidR="00122FF4" w:rsidRDefault="00122FF4" w:rsidP="00122FF4">
      <w:pPr>
        <w:rPr>
          <w:sz w:val="28"/>
          <w:szCs w:val="28"/>
        </w:rPr>
      </w:pPr>
      <w:r>
        <w:rPr>
          <w:rFonts w:hint="eastAsia"/>
          <w:sz w:val="28"/>
          <w:szCs w:val="28"/>
        </w:rPr>
        <w:t>浄化槽管理業者</w:t>
      </w:r>
    </w:p>
    <w:p w:rsidR="00122FF4" w:rsidRDefault="00122FF4" w:rsidP="00122FF4">
      <w:pPr>
        <w:rPr>
          <w:sz w:val="28"/>
          <w:szCs w:val="28"/>
        </w:rPr>
      </w:pPr>
      <w:r>
        <w:rPr>
          <w:rFonts w:hint="eastAsia"/>
          <w:sz w:val="28"/>
          <w:szCs w:val="28"/>
        </w:rPr>
        <w:t xml:space="preserve">　　　住　　所</w:t>
      </w:r>
    </w:p>
    <w:p w:rsidR="00122FF4" w:rsidRPr="00122FF4" w:rsidRDefault="00122FF4" w:rsidP="00122FF4">
      <w:pPr>
        <w:rPr>
          <w:sz w:val="28"/>
          <w:szCs w:val="28"/>
        </w:rPr>
      </w:pPr>
      <w:r>
        <w:rPr>
          <w:rFonts w:hint="eastAsia"/>
          <w:sz w:val="28"/>
          <w:szCs w:val="28"/>
        </w:rPr>
        <w:t xml:space="preserve">　　　氏　　名</w:t>
      </w:r>
    </w:p>
    <w:sectPr w:rsidR="00122FF4" w:rsidRPr="00122FF4" w:rsidSect="00DE6DA2">
      <w:pgSz w:w="11907" w:h="16839"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468D"/>
    <w:multiLevelType w:val="hybridMultilevel"/>
    <w:tmpl w:val="E46CACD0"/>
    <w:lvl w:ilvl="0" w:tplc="D1B0F9C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F4"/>
    <w:rsid w:val="00122FF4"/>
    <w:rsid w:val="00262997"/>
    <w:rsid w:val="00556686"/>
    <w:rsid w:val="0086358E"/>
    <w:rsid w:val="00DE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14DFF3"/>
  <w15:chartTrackingRefBased/>
  <w15:docId w15:val="{A46DBD59-606A-4309-8D63-C569F574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2FF4"/>
    <w:pPr>
      <w:jc w:val="center"/>
    </w:pPr>
    <w:rPr>
      <w:sz w:val="28"/>
      <w:szCs w:val="28"/>
    </w:rPr>
  </w:style>
  <w:style w:type="character" w:customStyle="1" w:styleId="a4">
    <w:name w:val="記 (文字)"/>
    <w:basedOn w:val="a0"/>
    <w:link w:val="a3"/>
    <w:uiPriority w:val="99"/>
    <w:rsid w:val="00122FF4"/>
    <w:rPr>
      <w:sz w:val="28"/>
      <w:szCs w:val="28"/>
    </w:rPr>
  </w:style>
  <w:style w:type="paragraph" w:styleId="a5">
    <w:name w:val="Closing"/>
    <w:basedOn w:val="a"/>
    <w:link w:val="a6"/>
    <w:uiPriority w:val="99"/>
    <w:unhideWhenUsed/>
    <w:rsid w:val="00122FF4"/>
    <w:pPr>
      <w:jc w:val="right"/>
    </w:pPr>
    <w:rPr>
      <w:sz w:val="28"/>
      <w:szCs w:val="28"/>
    </w:rPr>
  </w:style>
  <w:style w:type="character" w:customStyle="1" w:styleId="a6">
    <w:name w:val="結語 (文字)"/>
    <w:basedOn w:val="a0"/>
    <w:link w:val="a5"/>
    <w:uiPriority w:val="99"/>
    <w:rsid w:val="00122FF4"/>
    <w:rPr>
      <w:sz w:val="28"/>
      <w:szCs w:val="28"/>
    </w:rPr>
  </w:style>
  <w:style w:type="paragraph" w:styleId="a7">
    <w:name w:val="List Paragraph"/>
    <w:basedOn w:val="a"/>
    <w:uiPriority w:val="34"/>
    <w:qFormat/>
    <w:rsid w:val="00122FF4"/>
    <w:pPr>
      <w:ind w:leftChars="400" w:left="840"/>
    </w:pPr>
  </w:style>
  <w:style w:type="paragraph" w:styleId="a8">
    <w:name w:val="Balloon Text"/>
    <w:basedOn w:val="a"/>
    <w:link w:val="a9"/>
    <w:uiPriority w:val="99"/>
    <w:semiHidden/>
    <w:unhideWhenUsed/>
    <w:rsid w:val="00DE6D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6D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下水道担当②</dc:creator>
  <cp:keywords/>
  <dc:description/>
  <cp:lastModifiedBy>菊池 杏奈</cp:lastModifiedBy>
  <cp:revision>2</cp:revision>
  <cp:lastPrinted>2017-06-15T05:50:00Z</cp:lastPrinted>
  <dcterms:created xsi:type="dcterms:W3CDTF">2017-06-15T05:34:00Z</dcterms:created>
  <dcterms:modified xsi:type="dcterms:W3CDTF">2019-09-27T07:09:00Z</dcterms:modified>
</cp:coreProperties>
</file>