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3D0F" w14:textId="3EB72C6F" w:rsidR="00486F2F" w:rsidRPr="00F83377" w:rsidRDefault="00180DC9" w:rsidP="000053D4">
      <w:pPr>
        <w:autoSpaceDE w:val="0"/>
        <w:autoSpaceDN w:val="0"/>
        <w:jc w:val="center"/>
        <w:rPr>
          <w:rFonts w:ascii="ＭＳ 明朝" w:hAnsi="ＭＳ 明朝"/>
          <w:sz w:val="40"/>
          <w:szCs w:val="40"/>
        </w:rPr>
      </w:pPr>
      <w:r>
        <w:rPr>
          <w:noProof/>
          <w:sz w:val="20"/>
        </w:rPr>
        <mc:AlternateContent>
          <mc:Choice Requires="wps">
            <w:drawing>
              <wp:anchor distT="0" distB="0" distL="114300" distR="114300" simplePos="0" relativeHeight="251659264" behindDoc="0" locked="0" layoutInCell="1" allowOverlap="1" wp14:anchorId="6069F835" wp14:editId="0EE950F5">
                <wp:simplePos x="0" y="0"/>
                <wp:positionH relativeFrom="margin">
                  <wp:posOffset>5011586</wp:posOffset>
                </wp:positionH>
                <wp:positionV relativeFrom="paragraph">
                  <wp:posOffset>-222361</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96A656" w14:textId="77777777" w:rsidR="00180DC9" w:rsidRDefault="00180DC9" w:rsidP="00180DC9">
                            <w:pPr>
                              <w:spacing w:afterLines="50" w:after="161"/>
                              <w:jc w:val="center"/>
                            </w:pPr>
                            <w:r>
                              <w:rPr>
                                <w:rFonts w:hint="eastAsia"/>
                              </w:rPr>
                              <w:t>収　入</w:t>
                            </w:r>
                          </w:p>
                          <w:p w14:paraId="0E7815E0" w14:textId="77777777" w:rsidR="00180DC9" w:rsidRDefault="00180DC9" w:rsidP="00180DC9">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9F835" id="_x0000_t202" coordsize="21600,21600" o:spt="202" path="m,l,21600r21600,l21600,xe">
                <v:stroke joinstyle="miter"/>
                <v:path gradientshapeok="t" o:connecttype="rect"/>
              </v:shapetype>
              <v:shape id="Text Box 272" o:spid="_x0000_s1026" type="#_x0000_t202" style="position:absolute;left:0;text-align:left;margin-left:394.6pt;margin-top:-17.5pt;width:5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" filled="f">
                <v:textbox inset=",1.97mm">
                  <w:txbxContent>
                    <w:p w14:paraId="6096A656" w14:textId="77777777" w:rsidR="00180DC9" w:rsidRDefault="00180DC9" w:rsidP="00180DC9">
                      <w:pPr>
                        <w:spacing w:afterLines="50" w:after="161"/>
                        <w:jc w:val="center"/>
                      </w:pPr>
                      <w:r>
                        <w:rPr>
                          <w:rFonts w:hint="eastAsia"/>
                        </w:rPr>
                        <w:t>収　入</w:t>
                      </w:r>
                    </w:p>
                    <w:p w14:paraId="0E7815E0" w14:textId="77777777" w:rsidR="00180DC9" w:rsidRDefault="00180DC9" w:rsidP="00180DC9">
                      <w:pPr>
                        <w:jc w:val="center"/>
                      </w:pPr>
                      <w:r>
                        <w:rPr>
                          <w:rFonts w:hint="eastAsia"/>
                        </w:rPr>
                        <w:t>印　紙</w:t>
                      </w:r>
                    </w:p>
                  </w:txbxContent>
                </v:textbox>
                <w10:wrap anchorx="margin"/>
              </v:shape>
            </w:pict>
          </mc:Fallback>
        </mc:AlternateContent>
      </w:r>
      <w:r>
        <w:rPr>
          <w:rFonts w:ascii="ＭＳ 明朝" w:hAnsi="ＭＳ 明朝" w:hint="eastAsia"/>
          <w:sz w:val="40"/>
          <w:szCs w:val="40"/>
        </w:rPr>
        <w:t xml:space="preserve">物 品 購 入 </w:t>
      </w:r>
      <w:r>
        <w:rPr>
          <w:rFonts w:hint="eastAsia"/>
          <w:noProof/>
        </w:rPr>
        <mc:AlternateContent>
          <mc:Choice Requires="wps">
            <w:drawing>
              <wp:anchor distT="0" distB="0" distL="114300" distR="114300" simplePos="0" relativeHeight="251661312" behindDoc="0" locked="0" layoutInCell="1" allowOverlap="1" wp14:anchorId="28565223" wp14:editId="14307BC3">
                <wp:simplePos x="0" y="0"/>
                <wp:positionH relativeFrom="margin">
                  <wp:align>left</wp:align>
                </wp:positionH>
                <wp:positionV relativeFrom="paragraph">
                  <wp:posOffset>-648335</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7C3FA93" w14:textId="0EA5BD82" w:rsidR="00180DC9" w:rsidRPr="003622B1" w:rsidRDefault="00180DC9" w:rsidP="00180DC9">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D43A35">
                              <w:rPr>
                                <w:rFonts w:hint="eastAsia"/>
                              </w:rPr>
                              <w:t>9</w:t>
                            </w:r>
                            <w:r w:rsidRPr="00836D11">
                              <w:rPr>
                                <w:rFonts w:hint="eastAsia"/>
                              </w:rPr>
                              <w:t>月</w:t>
                            </w:r>
                            <w:r w:rsidR="00D43A35">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65223" id="_x0000_t202" coordsize="21600,21600" o:spt="202" path="m,l,21600r21600,l21600,xe">
                <v:stroke joinstyle="miter"/>
                <v:path gradientshapeok="t" o:connecttype="rect"/>
              </v:shapetype>
              <v:shape id="Text Box 306" o:spid="_x0000_s1027" type="#_x0000_t202" style="position:absolute;left:0;text-align:left;margin-left:0;margin-top:-51.05pt;width:466.35pt;height:3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" filled="f" stroked="f">
                <v:textbox inset=".5mm,.1mm,.5mm,.1mm">
                  <w:txbxContent>
                    <w:p w14:paraId="27C3FA93" w14:textId="0EA5BD82" w:rsidR="00180DC9" w:rsidRPr="003622B1" w:rsidRDefault="00180DC9" w:rsidP="00180DC9">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D43A35">
                        <w:rPr>
                          <w:rFonts w:hint="eastAsia"/>
                        </w:rPr>
                        <w:t>9</w:t>
                      </w:r>
                      <w:r w:rsidRPr="00836D11">
                        <w:rPr>
                          <w:rFonts w:hint="eastAsia"/>
                        </w:rPr>
                        <w:t>月</w:t>
                      </w:r>
                      <w:r w:rsidR="00D43A35">
                        <w:t>29</w:t>
                      </w:r>
                      <w:bookmarkStart w:id="1" w:name="_GoBack"/>
                      <w:bookmarkEnd w:id="1"/>
                      <w:r w:rsidRPr="00836D11">
                        <w:rPr>
                          <w:rFonts w:hint="eastAsia"/>
                        </w:rPr>
                        <w:t>日適用）</w:t>
                      </w:r>
                    </w:p>
                  </w:txbxContent>
                </v:textbox>
                <w10:wrap anchorx="margin"/>
              </v:shape>
            </w:pict>
          </mc:Fallback>
        </mc:AlternateContent>
      </w:r>
      <w:r w:rsidR="005B270D" w:rsidRPr="00F83377">
        <w:rPr>
          <w:rFonts w:ascii="ＭＳ 明朝" w:hAnsi="ＭＳ 明朝" w:hint="eastAsia"/>
          <w:sz w:val="40"/>
          <w:szCs w:val="40"/>
        </w:rPr>
        <w:t>請</w:t>
      </w:r>
      <w:r>
        <w:rPr>
          <w:rFonts w:ascii="ＭＳ 明朝" w:hAnsi="ＭＳ 明朝" w:hint="eastAsia"/>
          <w:sz w:val="40"/>
          <w:szCs w:val="40"/>
        </w:rPr>
        <w:t xml:space="preserve"> </w:t>
      </w:r>
      <w:r w:rsidR="009137AA" w:rsidRPr="00F83377">
        <w:rPr>
          <w:rFonts w:ascii="ＭＳ 明朝" w:hAnsi="ＭＳ 明朝" w:hint="eastAsia"/>
          <w:sz w:val="40"/>
          <w:szCs w:val="40"/>
        </w:rPr>
        <w:t>書</w:t>
      </w:r>
    </w:p>
    <w:p w14:paraId="016D45FA" w14:textId="764734BA" w:rsidR="00180DC9" w:rsidRDefault="00180DC9" w:rsidP="000053D4">
      <w:pPr>
        <w:autoSpaceDE w:val="0"/>
        <w:autoSpaceDN w:val="0"/>
        <w:jc w:val="right"/>
        <w:rPr>
          <w:rFonts w:ascii="ＭＳ 明朝" w:hAnsi="ＭＳ 明朝"/>
        </w:rPr>
      </w:pPr>
    </w:p>
    <w:p w14:paraId="668234CD" w14:textId="7CE5C8DD" w:rsidR="00DE5DF4" w:rsidRPr="00F83377" w:rsidRDefault="00DE5DF4" w:rsidP="000053D4">
      <w:pPr>
        <w:autoSpaceDE w:val="0"/>
        <w:autoSpaceDN w:val="0"/>
        <w:jc w:val="right"/>
        <w:rPr>
          <w:rFonts w:ascii="ＭＳ 明朝" w:hAnsi="ＭＳ 明朝"/>
        </w:rPr>
      </w:pPr>
    </w:p>
    <w:p w14:paraId="2C308556" w14:textId="77777777" w:rsidR="009137AA" w:rsidRPr="00F83377" w:rsidRDefault="009137AA" w:rsidP="000D16F7">
      <w:pPr>
        <w:wordWrap w:val="0"/>
        <w:autoSpaceDE w:val="0"/>
        <w:autoSpaceDN w:val="0"/>
        <w:jc w:val="right"/>
        <w:rPr>
          <w:rFonts w:ascii="ＭＳ 明朝" w:hAnsi="ＭＳ 明朝"/>
        </w:rPr>
      </w:pPr>
      <w:r w:rsidRPr="00F83377">
        <w:rPr>
          <w:rFonts w:ascii="ＭＳ 明朝" w:hAnsi="ＭＳ 明朝" w:hint="eastAsia"/>
        </w:rPr>
        <w:t xml:space="preserve">年　　</w:t>
      </w:r>
      <w:r w:rsidR="000D16F7">
        <w:rPr>
          <w:rFonts w:ascii="ＭＳ 明朝" w:hAnsi="ＭＳ 明朝" w:hint="eastAsia"/>
        </w:rPr>
        <w:t xml:space="preserve">　</w:t>
      </w:r>
      <w:r w:rsidRPr="00F83377">
        <w:rPr>
          <w:rFonts w:ascii="ＭＳ 明朝" w:hAnsi="ＭＳ 明朝" w:hint="eastAsia"/>
        </w:rPr>
        <w:t xml:space="preserve">月　</w:t>
      </w:r>
      <w:r w:rsidR="000D16F7">
        <w:rPr>
          <w:rFonts w:ascii="ＭＳ 明朝" w:hAnsi="ＭＳ 明朝" w:hint="eastAsia"/>
        </w:rPr>
        <w:t xml:space="preserve">　</w:t>
      </w:r>
      <w:r w:rsidRPr="00F83377">
        <w:rPr>
          <w:rFonts w:ascii="ＭＳ 明朝" w:hAnsi="ＭＳ 明朝" w:hint="eastAsia"/>
        </w:rPr>
        <w:t xml:space="preserve">　日</w:t>
      </w:r>
      <w:r w:rsidR="000D16F7">
        <w:rPr>
          <w:rFonts w:ascii="ＭＳ 明朝" w:hAnsi="ＭＳ 明朝" w:hint="eastAsia"/>
        </w:rPr>
        <w:t xml:space="preserve">　</w:t>
      </w:r>
    </w:p>
    <w:p w14:paraId="5C7802C4" w14:textId="77777777" w:rsidR="000053D4" w:rsidRDefault="000053D4" w:rsidP="000053D4">
      <w:pPr>
        <w:autoSpaceDE w:val="0"/>
        <w:autoSpaceDN w:val="0"/>
        <w:rPr>
          <w:rFonts w:ascii="ＭＳ 明朝" w:hAnsi="ＭＳ 明朝"/>
        </w:rPr>
      </w:pPr>
    </w:p>
    <w:p w14:paraId="030F00D5" w14:textId="77777777" w:rsidR="009137AA" w:rsidRPr="00F83377" w:rsidRDefault="00DE5DF4" w:rsidP="000053D4">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14:paraId="719FA6DF" w14:textId="77777777" w:rsidR="00DE5DF4" w:rsidRPr="00F83377" w:rsidRDefault="000D16F7" w:rsidP="000053D4">
      <w:pPr>
        <w:autoSpaceDE w:val="0"/>
        <w:autoSpaceDN w:val="0"/>
        <w:ind w:firstLineChars="100" w:firstLine="210"/>
        <w:rPr>
          <w:rFonts w:ascii="ＭＳ 明朝" w:hAnsi="ＭＳ 明朝"/>
        </w:rPr>
      </w:pPr>
      <w:r>
        <w:rPr>
          <w:rFonts w:ascii="ＭＳ 明朝" w:hAnsi="ＭＳ 明朝" w:hint="eastAsia"/>
        </w:rPr>
        <w:t xml:space="preserve">松川町長　宮下　智博　</w:t>
      </w:r>
      <w:r w:rsidR="009137AA" w:rsidRPr="00F83377">
        <w:rPr>
          <w:rFonts w:ascii="ＭＳ 明朝" w:hAnsi="ＭＳ 明朝" w:hint="eastAsia"/>
        </w:rPr>
        <w:t>様</w:t>
      </w:r>
    </w:p>
    <w:p w14:paraId="14D19B66" w14:textId="77777777" w:rsidR="00DE5DF4" w:rsidRPr="00F83377" w:rsidRDefault="00DE5DF4" w:rsidP="000053D4">
      <w:pPr>
        <w:autoSpaceDE w:val="0"/>
        <w:autoSpaceDN w:val="0"/>
        <w:ind w:firstLineChars="100" w:firstLine="210"/>
        <w:rPr>
          <w:rFonts w:ascii="ＭＳ 明朝" w:hAnsi="ＭＳ 明朝"/>
        </w:rPr>
      </w:pPr>
    </w:p>
    <w:p w14:paraId="48434F20" w14:textId="77777777" w:rsidR="006D67D7" w:rsidRPr="00F83377" w:rsidRDefault="00DE5DF4" w:rsidP="000053D4">
      <w:pPr>
        <w:autoSpaceDE w:val="0"/>
        <w:autoSpaceDN w:val="0"/>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14:paraId="593F6BDF" w14:textId="77777777" w:rsidR="006D67D7"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14:paraId="711A1D67" w14:textId="77777777" w:rsidR="009137AA"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14:paraId="11E6FEFE" w14:textId="77777777" w:rsidR="009137AA" w:rsidRPr="00F83377" w:rsidRDefault="006D67D7" w:rsidP="000053D4">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p>
    <w:p w14:paraId="65D11270" w14:textId="77777777" w:rsidR="000053D4" w:rsidRDefault="000053D4" w:rsidP="000053D4">
      <w:pPr>
        <w:autoSpaceDE w:val="0"/>
        <w:autoSpaceDN w:val="0"/>
        <w:rPr>
          <w:rFonts w:ascii="ＭＳ 明朝" w:hAnsi="ＭＳ 明朝"/>
        </w:rPr>
      </w:pPr>
    </w:p>
    <w:p w14:paraId="20BD4D6C" w14:textId="77777777" w:rsidR="009137AA" w:rsidRPr="000053D4" w:rsidRDefault="009137AA" w:rsidP="000053D4">
      <w:pPr>
        <w:autoSpaceDE w:val="0"/>
        <w:autoSpaceDN w:val="0"/>
      </w:pPr>
      <w:r w:rsidRPr="000053D4">
        <w:rPr>
          <w:rFonts w:hint="eastAsia"/>
        </w:rPr>
        <w:t xml:space="preserve">　</w:t>
      </w:r>
      <w:r w:rsidR="00F93F3D">
        <w:rPr>
          <w:rFonts w:hint="eastAsia"/>
        </w:rPr>
        <w:t>松川町で使用する物品等を納入することについて、</w:t>
      </w:r>
      <w:r w:rsidR="00443C21" w:rsidRPr="000053D4">
        <w:rPr>
          <w:rFonts w:hint="eastAsia"/>
        </w:rPr>
        <w:t>裏面の契約事項を</w:t>
      </w:r>
      <w:r w:rsidR="006B3233" w:rsidRPr="000053D4">
        <w:rPr>
          <w:rFonts w:hint="eastAsia"/>
        </w:rPr>
        <w:t>承諾</w:t>
      </w:r>
      <w:r w:rsidR="00B111D1" w:rsidRPr="000053D4">
        <w:rPr>
          <w:rFonts w:hint="eastAsia"/>
        </w:rPr>
        <w:t>し</w:t>
      </w:r>
      <w:r w:rsidR="00443C21" w:rsidRPr="000053D4">
        <w:rPr>
          <w:rFonts w:hint="eastAsia"/>
        </w:rPr>
        <w:t>、</w:t>
      </w:r>
      <w:r w:rsidR="00F93F3D">
        <w:rPr>
          <w:rFonts w:hint="eastAsia"/>
        </w:rPr>
        <w:t>確実に履行することを誓約してお請け</w:t>
      </w:r>
      <w:r w:rsidR="005B270D" w:rsidRPr="000053D4">
        <w:rPr>
          <w:rFonts w:hint="eastAsia"/>
        </w:rPr>
        <w:t>し</w:t>
      </w:r>
      <w:r w:rsidRPr="000053D4">
        <w:rPr>
          <w:rFonts w:hint="eastAsia"/>
        </w:rPr>
        <w:t>ます。</w:t>
      </w:r>
    </w:p>
    <w:p w14:paraId="194FEFF2" w14:textId="77777777" w:rsidR="000053D4" w:rsidRPr="00F83377" w:rsidRDefault="000053D4" w:rsidP="000053D4">
      <w:pPr>
        <w:autoSpaceDE w:val="0"/>
        <w:autoSpaceDN w:val="0"/>
        <w:rPr>
          <w:rFonts w:ascii="ＭＳ 明朝" w:hAnsi="ＭＳ 明朝"/>
        </w:rPr>
      </w:pPr>
    </w:p>
    <w:p w14:paraId="2AB4C3DF" w14:textId="77777777" w:rsidR="005B270D" w:rsidRPr="00F83377" w:rsidRDefault="005B270D" w:rsidP="000053D4">
      <w:pPr>
        <w:autoSpaceDE w:val="0"/>
        <w:autoSpaceDN w:val="0"/>
        <w:jc w:val="center"/>
        <w:rPr>
          <w:rFonts w:ascii="ＭＳ 明朝" w:hAnsi="ＭＳ 明朝"/>
        </w:rPr>
      </w:pPr>
      <w:r w:rsidRPr="00F83377">
        <w:rPr>
          <w:rFonts w:ascii="ＭＳ 明朝" w:hAnsi="ＭＳ 明朝" w:hint="eastAsia"/>
        </w:rPr>
        <w:t>記</w:t>
      </w:r>
    </w:p>
    <w:p w14:paraId="73CB1B40" w14:textId="77777777" w:rsidR="005B270D" w:rsidRDefault="005B270D" w:rsidP="000053D4">
      <w:pPr>
        <w:autoSpaceDE w:val="0"/>
        <w:autoSpaceDN w:val="0"/>
        <w:rPr>
          <w:rFonts w:ascii="ＭＳ 明朝" w:hAnsi="ＭＳ 明朝"/>
        </w:rPr>
      </w:pPr>
    </w:p>
    <w:p w14:paraId="51E14CE7" w14:textId="77777777" w:rsidR="00A64D46" w:rsidRDefault="00A64D46" w:rsidP="00A64D46">
      <w:pPr>
        <w:autoSpaceDE w:val="0"/>
        <w:autoSpaceDN w:val="0"/>
        <w:rPr>
          <w:rFonts w:ascii="ＭＳ 明朝" w:hAnsi="ＭＳ 明朝"/>
        </w:rPr>
      </w:pPr>
      <w:r w:rsidRPr="00F83377">
        <w:rPr>
          <w:rFonts w:ascii="ＭＳ 明朝" w:hAnsi="ＭＳ 明朝" w:hint="eastAsia"/>
        </w:rPr>
        <w:t xml:space="preserve">１　</w:t>
      </w:r>
      <w:r>
        <w:rPr>
          <w:rFonts w:ascii="ＭＳ 明朝" w:hAnsi="ＭＳ 明朝" w:hint="eastAsia"/>
        </w:rPr>
        <w:t>業</w:t>
      </w:r>
      <w:r w:rsidRPr="00F83377">
        <w:rPr>
          <w:rFonts w:ascii="ＭＳ 明朝" w:hAnsi="ＭＳ 明朝" w:hint="eastAsia"/>
        </w:rPr>
        <w:t xml:space="preserve">　</w:t>
      </w:r>
      <w:r>
        <w:rPr>
          <w:rFonts w:ascii="ＭＳ 明朝" w:hAnsi="ＭＳ 明朝" w:hint="eastAsia"/>
        </w:rPr>
        <w:t>務</w:t>
      </w:r>
      <w:r w:rsidRPr="00F83377">
        <w:rPr>
          <w:rFonts w:ascii="ＭＳ 明朝" w:hAnsi="ＭＳ 明朝" w:hint="eastAsia"/>
        </w:rPr>
        <w:t xml:space="preserve">　名</w:t>
      </w:r>
    </w:p>
    <w:p w14:paraId="4B500E10" w14:textId="77777777" w:rsidR="00A64D46" w:rsidRPr="00F83377" w:rsidRDefault="00A64D46" w:rsidP="00A64D46">
      <w:pPr>
        <w:autoSpaceDE w:val="0"/>
        <w:autoSpaceDN w:val="0"/>
        <w:rPr>
          <w:rFonts w:ascii="ＭＳ 明朝" w:hAnsi="ＭＳ 明朝"/>
        </w:rPr>
      </w:pPr>
    </w:p>
    <w:p w14:paraId="593854FA" w14:textId="77777777" w:rsidR="00A64D46" w:rsidRDefault="00A64D46" w:rsidP="000053D4">
      <w:pPr>
        <w:autoSpaceDE w:val="0"/>
        <w:autoSpaceDN w:val="0"/>
        <w:rPr>
          <w:rFonts w:ascii="ＭＳ 明朝" w:hAnsi="ＭＳ 明朝"/>
        </w:rPr>
      </w:pPr>
      <w:r>
        <w:rPr>
          <w:rFonts w:ascii="ＭＳ 明朝" w:hAnsi="ＭＳ 明朝" w:hint="eastAsia"/>
        </w:rPr>
        <w:t>２　品名、規格・型式等、数量及び契約金額</w:t>
      </w:r>
    </w:p>
    <w:tbl>
      <w:tblPr>
        <w:tblStyle w:val="a3"/>
        <w:tblW w:w="8931"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52"/>
        <w:gridCol w:w="2126"/>
        <w:gridCol w:w="1134"/>
        <w:gridCol w:w="1418"/>
        <w:gridCol w:w="1701"/>
      </w:tblGrid>
      <w:tr w:rsidR="00F93F3D" w14:paraId="67F35429" w14:textId="77777777" w:rsidTr="00F93F3D">
        <w:trPr>
          <w:trHeight w:val="249"/>
        </w:trPr>
        <w:tc>
          <w:tcPr>
            <w:tcW w:w="2552" w:type="dxa"/>
            <w:vAlign w:val="center"/>
          </w:tcPr>
          <w:p w14:paraId="6120DA81" w14:textId="77777777" w:rsidR="00F93F3D" w:rsidRDefault="00F93F3D" w:rsidP="00F93F3D">
            <w:pPr>
              <w:autoSpaceDE w:val="0"/>
              <w:autoSpaceDN w:val="0"/>
              <w:jc w:val="center"/>
              <w:rPr>
                <w:rFonts w:ascii="ＭＳ 明朝" w:hAnsi="ＭＳ 明朝"/>
              </w:rPr>
            </w:pPr>
            <w:r>
              <w:rPr>
                <w:rFonts w:ascii="ＭＳ 明朝" w:hAnsi="ＭＳ 明朝" w:hint="eastAsia"/>
              </w:rPr>
              <w:t>品名</w:t>
            </w:r>
          </w:p>
        </w:tc>
        <w:tc>
          <w:tcPr>
            <w:tcW w:w="2126" w:type="dxa"/>
            <w:vAlign w:val="center"/>
          </w:tcPr>
          <w:p w14:paraId="446B5EFB" w14:textId="77777777" w:rsidR="00F93F3D" w:rsidRDefault="00F93F3D" w:rsidP="00F93F3D">
            <w:pPr>
              <w:autoSpaceDE w:val="0"/>
              <w:autoSpaceDN w:val="0"/>
              <w:jc w:val="center"/>
              <w:rPr>
                <w:rFonts w:ascii="ＭＳ 明朝" w:hAnsi="ＭＳ 明朝"/>
              </w:rPr>
            </w:pPr>
            <w:r>
              <w:rPr>
                <w:rFonts w:ascii="ＭＳ 明朝" w:hAnsi="ＭＳ 明朝" w:hint="eastAsia"/>
              </w:rPr>
              <w:t>規格・型式等</w:t>
            </w:r>
          </w:p>
        </w:tc>
        <w:tc>
          <w:tcPr>
            <w:tcW w:w="1134" w:type="dxa"/>
            <w:vAlign w:val="center"/>
          </w:tcPr>
          <w:p w14:paraId="66278E09" w14:textId="77777777" w:rsidR="00F93F3D" w:rsidRDefault="00F93F3D" w:rsidP="00F93F3D">
            <w:pPr>
              <w:autoSpaceDE w:val="0"/>
              <w:autoSpaceDN w:val="0"/>
              <w:jc w:val="center"/>
              <w:rPr>
                <w:rFonts w:ascii="ＭＳ 明朝" w:hAnsi="ＭＳ 明朝"/>
              </w:rPr>
            </w:pPr>
            <w:r>
              <w:rPr>
                <w:rFonts w:ascii="ＭＳ 明朝" w:hAnsi="ＭＳ 明朝" w:hint="eastAsia"/>
              </w:rPr>
              <w:t>数量</w:t>
            </w:r>
            <w:r w:rsidRPr="00F93F3D">
              <w:rPr>
                <w:rFonts w:ascii="ＭＳ 明朝" w:hAnsi="ＭＳ 明朝" w:hint="eastAsia"/>
                <w:sz w:val="16"/>
                <w:szCs w:val="16"/>
              </w:rPr>
              <w:t>（単位）</w:t>
            </w:r>
          </w:p>
        </w:tc>
        <w:tc>
          <w:tcPr>
            <w:tcW w:w="1418" w:type="dxa"/>
            <w:vAlign w:val="center"/>
          </w:tcPr>
          <w:p w14:paraId="1680DAB8" w14:textId="77777777" w:rsidR="00F93F3D" w:rsidRDefault="00F93F3D" w:rsidP="00F93F3D">
            <w:pPr>
              <w:autoSpaceDE w:val="0"/>
              <w:autoSpaceDN w:val="0"/>
              <w:jc w:val="center"/>
              <w:rPr>
                <w:rFonts w:ascii="ＭＳ 明朝" w:hAnsi="ＭＳ 明朝"/>
              </w:rPr>
            </w:pPr>
            <w:r>
              <w:rPr>
                <w:rFonts w:ascii="ＭＳ 明朝" w:hAnsi="ＭＳ 明朝" w:hint="eastAsia"/>
              </w:rPr>
              <w:t>単価</w:t>
            </w:r>
            <w:r w:rsidRPr="00F93F3D">
              <w:rPr>
                <w:rFonts w:ascii="ＭＳ 明朝" w:hAnsi="ＭＳ 明朝" w:hint="eastAsia"/>
                <w:sz w:val="16"/>
                <w:szCs w:val="16"/>
              </w:rPr>
              <w:t>（円）</w:t>
            </w:r>
          </w:p>
        </w:tc>
        <w:tc>
          <w:tcPr>
            <w:tcW w:w="1701" w:type="dxa"/>
            <w:vAlign w:val="center"/>
          </w:tcPr>
          <w:p w14:paraId="68538A73" w14:textId="77777777" w:rsidR="00F93F3D" w:rsidRDefault="00F93F3D" w:rsidP="00F93F3D">
            <w:pPr>
              <w:autoSpaceDE w:val="0"/>
              <w:autoSpaceDN w:val="0"/>
              <w:jc w:val="center"/>
              <w:rPr>
                <w:rFonts w:ascii="ＭＳ 明朝" w:hAnsi="ＭＳ 明朝"/>
              </w:rPr>
            </w:pPr>
            <w:r>
              <w:rPr>
                <w:rFonts w:ascii="ＭＳ 明朝" w:hAnsi="ＭＳ 明朝" w:hint="eastAsia"/>
              </w:rPr>
              <w:t>金額</w:t>
            </w:r>
            <w:r w:rsidRPr="00F93F3D">
              <w:rPr>
                <w:rFonts w:ascii="ＭＳ 明朝" w:hAnsi="ＭＳ 明朝" w:hint="eastAsia"/>
                <w:sz w:val="16"/>
              </w:rPr>
              <w:t>（円）</w:t>
            </w:r>
          </w:p>
        </w:tc>
      </w:tr>
      <w:tr w:rsidR="00F93F3D" w14:paraId="715471ED" w14:textId="77777777" w:rsidTr="00F93F3D">
        <w:trPr>
          <w:trHeight w:val="412"/>
        </w:trPr>
        <w:tc>
          <w:tcPr>
            <w:tcW w:w="2552" w:type="dxa"/>
            <w:vAlign w:val="center"/>
          </w:tcPr>
          <w:p w14:paraId="7CF0A8CB"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37887646"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092E1F18"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496B9005"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3E80E16A"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48599E3" w14:textId="77777777" w:rsidTr="00F93F3D">
        <w:trPr>
          <w:trHeight w:val="412"/>
        </w:trPr>
        <w:tc>
          <w:tcPr>
            <w:tcW w:w="2552" w:type="dxa"/>
            <w:vAlign w:val="center"/>
          </w:tcPr>
          <w:p w14:paraId="4FA389CE"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4FEA95A7"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757BFE22"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30D14FB8"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8EC18F0"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E12FCC2" w14:textId="77777777" w:rsidTr="00F93F3D">
        <w:trPr>
          <w:trHeight w:val="412"/>
        </w:trPr>
        <w:tc>
          <w:tcPr>
            <w:tcW w:w="2552" w:type="dxa"/>
            <w:vAlign w:val="center"/>
          </w:tcPr>
          <w:p w14:paraId="546D661E"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03F35FC6"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2AADDE5C"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6B38486F"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93FC26F"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5EA33FF0" w14:textId="77777777" w:rsidTr="00F93F3D">
        <w:trPr>
          <w:trHeight w:val="412"/>
        </w:trPr>
        <w:tc>
          <w:tcPr>
            <w:tcW w:w="2552" w:type="dxa"/>
            <w:vAlign w:val="center"/>
          </w:tcPr>
          <w:p w14:paraId="49776F8C"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05FF3C3C"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2BB66C44"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10643576"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F63B1A7"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99D02D8" w14:textId="77777777" w:rsidTr="00F93F3D">
        <w:trPr>
          <w:trHeight w:val="412"/>
        </w:trPr>
        <w:tc>
          <w:tcPr>
            <w:tcW w:w="2552" w:type="dxa"/>
            <w:vAlign w:val="center"/>
          </w:tcPr>
          <w:p w14:paraId="37D8C629"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1236E2EC"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5EAC2AE9"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0DF708CF"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5919B0B5"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5C3A4C24" w14:textId="77777777" w:rsidTr="00F93F3D">
        <w:trPr>
          <w:trHeight w:val="412"/>
        </w:trPr>
        <w:tc>
          <w:tcPr>
            <w:tcW w:w="2552" w:type="dxa"/>
            <w:vAlign w:val="center"/>
          </w:tcPr>
          <w:p w14:paraId="2782F24F"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6596925E"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5C7A1FE6"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5426AF24"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B19EA31"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6EDBA3E3" w14:textId="77777777" w:rsidTr="00F93F3D">
        <w:trPr>
          <w:trHeight w:val="412"/>
        </w:trPr>
        <w:tc>
          <w:tcPr>
            <w:tcW w:w="7230" w:type="dxa"/>
            <w:gridSpan w:val="4"/>
            <w:tcBorders>
              <w:bottom w:val="single" w:sz="8" w:space="0" w:color="auto"/>
            </w:tcBorders>
            <w:vAlign w:val="center"/>
          </w:tcPr>
          <w:p w14:paraId="4387E21C" w14:textId="77777777" w:rsidR="00F93F3D" w:rsidRDefault="00F93F3D" w:rsidP="00F93F3D">
            <w:pPr>
              <w:autoSpaceDE w:val="0"/>
              <w:autoSpaceDN w:val="0"/>
              <w:jc w:val="center"/>
              <w:rPr>
                <w:rFonts w:ascii="ＭＳ 明朝" w:hAnsi="ＭＳ 明朝"/>
              </w:rPr>
            </w:pPr>
            <w:r>
              <w:rPr>
                <w:rFonts w:ascii="ＭＳ 明朝" w:hAnsi="ＭＳ 明朝" w:hint="eastAsia"/>
              </w:rPr>
              <w:t>上記に係る消費税及び地方消費税の額</w:t>
            </w:r>
          </w:p>
        </w:tc>
        <w:tc>
          <w:tcPr>
            <w:tcW w:w="1701" w:type="dxa"/>
            <w:tcBorders>
              <w:bottom w:val="single" w:sz="8" w:space="0" w:color="auto"/>
            </w:tcBorders>
            <w:vAlign w:val="center"/>
          </w:tcPr>
          <w:p w14:paraId="4EFA2EA1"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3F94BA8" w14:textId="77777777" w:rsidTr="00F93F3D">
        <w:trPr>
          <w:trHeight w:val="412"/>
        </w:trPr>
        <w:tc>
          <w:tcPr>
            <w:tcW w:w="7230" w:type="dxa"/>
            <w:gridSpan w:val="4"/>
            <w:tcBorders>
              <w:top w:val="single" w:sz="8" w:space="0" w:color="auto"/>
              <w:bottom w:val="single" w:sz="8" w:space="0" w:color="auto"/>
            </w:tcBorders>
            <w:vAlign w:val="center"/>
          </w:tcPr>
          <w:p w14:paraId="7B2B2DA7" w14:textId="77777777" w:rsidR="00F93F3D" w:rsidRDefault="00F93F3D" w:rsidP="00F93F3D">
            <w:pPr>
              <w:autoSpaceDE w:val="0"/>
              <w:autoSpaceDN w:val="0"/>
              <w:jc w:val="center"/>
              <w:rPr>
                <w:rFonts w:ascii="ＭＳ 明朝" w:hAnsi="ＭＳ 明朝"/>
              </w:rPr>
            </w:pPr>
            <w:r>
              <w:rPr>
                <w:rFonts w:ascii="ＭＳ 明朝" w:hAnsi="ＭＳ 明朝" w:hint="eastAsia"/>
              </w:rPr>
              <w:t>契　　　　　約　　　　　金　　　　　額</w:t>
            </w:r>
          </w:p>
        </w:tc>
        <w:tc>
          <w:tcPr>
            <w:tcW w:w="1701" w:type="dxa"/>
            <w:tcBorders>
              <w:top w:val="single" w:sz="8" w:space="0" w:color="auto"/>
              <w:bottom w:val="single" w:sz="8" w:space="0" w:color="auto"/>
            </w:tcBorders>
            <w:vAlign w:val="center"/>
          </w:tcPr>
          <w:p w14:paraId="428358FA"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bl>
    <w:p w14:paraId="4DD847E5" w14:textId="77777777" w:rsidR="009137AA" w:rsidRPr="005200F6" w:rsidRDefault="009137AA" w:rsidP="000053D4">
      <w:pPr>
        <w:autoSpaceDE w:val="0"/>
        <w:autoSpaceDN w:val="0"/>
        <w:rPr>
          <w:rFonts w:ascii="ＭＳ 明朝" w:hAnsi="ＭＳ 明朝"/>
        </w:rPr>
      </w:pPr>
    </w:p>
    <w:p w14:paraId="7D4AEA30" w14:textId="77777777" w:rsidR="00A64D46" w:rsidRDefault="00A64D46" w:rsidP="000053D4">
      <w:pPr>
        <w:autoSpaceDE w:val="0"/>
        <w:autoSpaceDN w:val="0"/>
        <w:rPr>
          <w:rFonts w:ascii="ＭＳ 明朝" w:hAnsi="ＭＳ 明朝"/>
        </w:rPr>
      </w:pPr>
      <w:r>
        <w:rPr>
          <w:rFonts w:ascii="ＭＳ 明朝" w:hAnsi="ＭＳ 明朝" w:hint="eastAsia"/>
        </w:rPr>
        <w:t>３　納入期限　　　　　　年　　　月　　　日まで</w:t>
      </w:r>
    </w:p>
    <w:p w14:paraId="3E073703" w14:textId="77777777" w:rsidR="00A64D46" w:rsidRDefault="00A64D46" w:rsidP="000053D4">
      <w:pPr>
        <w:autoSpaceDE w:val="0"/>
        <w:autoSpaceDN w:val="0"/>
        <w:rPr>
          <w:rFonts w:ascii="ＭＳ 明朝" w:hAnsi="ＭＳ 明朝"/>
        </w:rPr>
      </w:pPr>
    </w:p>
    <w:p w14:paraId="35D6466E" w14:textId="77777777" w:rsidR="009137AA" w:rsidRPr="00F83377" w:rsidRDefault="00A64D46" w:rsidP="000053D4">
      <w:pPr>
        <w:autoSpaceDE w:val="0"/>
        <w:autoSpaceDN w:val="0"/>
        <w:rPr>
          <w:rFonts w:ascii="ＭＳ 明朝" w:hAnsi="ＭＳ 明朝"/>
        </w:rPr>
      </w:pPr>
      <w:r>
        <w:rPr>
          <w:rFonts w:ascii="ＭＳ 明朝" w:hAnsi="ＭＳ 明朝" w:hint="eastAsia"/>
        </w:rPr>
        <w:t>４　納入場所</w:t>
      </w:r>
    </w:p>
    <w:p w14:paraId="7858C9B7" w14:textId="77777777" w:rsidR="000053D4" w:rsidRPr="00F83377" w:rsidRDefault="000053D4" w:rsidP="000053D4">
      <w:pPr>
        <w:autoSpaceDE w:val="0"/>
        <w:autoSpaceDN w:val="0"/>
        <w:rPr>
          <w:rFonts w:ascii="ＭＳ 明朝" w:hAnsi="ＭＳ 明朝"/>
        </w:rPr>
      </w:pPr>
    </w:p>
    <w:p w14:paraId="013F76EF" w14:textId="77777777" w:rsidR="000053D4" w:rsidRPr="00F83377" w:rsidRDefault="000053D4" w:rsidP="000053D4">
      <w:pPr>
        <w:autoSpaceDE w:val="0"/>
        <w:autoSpaceDN w:val="0"/>
        <w:rPr>
          <w:rFonts w:ascii="ＭＳ 明朝" w:hAnsi="ＭＳ 明朝"/>
        </w:rPr>
      </w:pPr>
      <w:r w:rsidRPr="00F83377">
        <w:rPr>
          <w:rFonts w:ascii="ＭＳ 明朝" w:hAnsi="ＭＳ 明朝" w:hint="eastAsia"/>
        </w:rPr>
        <w:t xml:space="preserve">５　契約保証金　　</w:t>
      </w:r>
      <w:r w:rsidR="00887D86">
        <w:rPr>
          <w:rFonts w:ascii="ＭＳ 明朝" w:hAnsi="ＭＳ 明朝" w:hint="eastAsia"/>
        </w:rPr>
        <w:t>契約金額</w:t>
      </w:r>
      <w:r w:rsidRPr="00F83377">
        <w:rPr>
          <w:rFonts w:ascii="ＭＳ 明朝" w:hAnsi="ＭＳ 明朝" w:hint="eastAsia"/>
        </w:rPr>
        <w:t>の100分の10とし、その納入は免除とする。</w:t>
      </w:r>
    </w:p>
    <w:p w14:paraId="7AC24F44" w14:textId="77777777" w:rsidR="000053D4" w:rsidRPr="00F83377" w:rsidRDefault="000053D4" w:rsidP="000053D4">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14:paraId="0B67D67F" w14:textId="77777777" w:rsidR="00750852" w:rsidRPr="000053D4" w:rsidRDefault="00750852">
      <w:pPr>
        <w:rPr>
          <w:rFonts w:ascii="ＭＳ 明朝" w:hAnsi="ＭＳ 明朝"/>
        </w:rPr>
      </w:pPr>
    </w:p>
    <w:p w14:paraId="299C8FA5" w14:textId="77777777" w:rsidR="00AA0B63" w:rsidRPr="00F83377" w:rsidRDefault="00AA0B63">
      <w:pPr>
        <w:rPr>
          <w:rFonts w:ascii="ＭＳ 明朝" w:hAnsi="ＭＳ 明朝"/>
        </w:rPr>
        <w:sectPr w:rsidR="00AA0B63" w:rsidRPr="00F83377" w:rsidSect="00A64D46">
          <w:pgSz w:w="11906" w:h="16838" w:code="9"/>
          <w:pgMar w:top="1418" w:right="1701" w:bottom="851" w:left="1701" w:header="851" w:footer="992" w:gutter="0"/>
          <w:cols w:space="425"/>
          <w:docGrid w:type="lines" w:linePitch="323"/>
        </w:sectPr>
      </w:pPr>
    </w:p>
    <w:p w14:paraId="349B667A" w14:textId="77777777" w:rsidR="00180DC9" w:rsidRDefault="00180DC9" w:rsidP="00180DC9">
      <w:pPr>
        <w:autoSpaceDE w:val="0"/>
        <w:autoSpaceDN w:val="0"/>
        <w:adjustRightInd w:val="0"/>
        <w:spacing w:line="0" w:lineRule="atLeast"/>
        <w:jc w:val="left"/>
        <w:rPr>
          <w:rFonts w:ascii="ＭＳ 明朝" w:hAnsi="ＭＳ 明朝"/>
          <w:sz w:val="18"/>
          <w:szCs w:val="16"/>
        </w:rPr>
      </w:pPr>
    </w:p>
    <w:p w14:paraId="237C58EB"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（契約事項）</w:t>
      </w:r>
    </w:p>
    <w:p w14:paraId="746BFE0B"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第１条　受注者は、この契約事項に従い、日本国の法令を遵守し、この契約を履行しなければならない。</w:t>
      </w:r>
    </w:p>
    <w:p w14:paraId="6DFDED0F"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２　受注者は、物品の納入に関する一切の事項を処理し、また、それらについて発注者の指示があればその指示に従うこと。</w:t>
      </w:r>
    </w:p>
    <w:p w14:paraId="56CFB98A"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第２条　受注者は、この契約の履行に関して知り得た秘密を漏らしてはならない。この契約終了後も同様とする。</w:t>
      </w:r>
    </w:p>
    <w:p w14:paraId="7A0DC9A2"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第３条　受注者は、この契約により生じる権利又は義務を第三者に譲渡し、承継させ、又は担保の目的に供することができない。ただし、あらかじめ発注者の承諾を得た場合は、この限りでない。</w:t>
      </w:r>
    </w:p>
    <w:p w14:paraId="7DFD3845"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第４条　受注者は、天災その他やむを得ない事由により、納入期限までに物品の納入を完了する見込みがなくこれを延長しなければならないときは、その理由を明らかにして、発注者に納入期限の延長を請求することができる。</w:t>
      </w:r>
    </w:p>
    <w:p w14:paraId="0EAB3C2F"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第５条　発注者は、納品後直ちに検査を行う。受注者は、検査の結果、発注者から修補等を要求されたときは、指定された期間内にこれを行い、完了したときは更に検査を受けること。</w:t>
      </w:r>
    </w:p>
    <w:p w14:paraId="5A3088AD"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２　前項の検査に合格した日をもって物品の引渡しを行う。</w:t>
      </w:r>
    </w:p>
    <w:p w14:paraId="12F83821"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第６条　物品の所有権は、前条第２項の引渡しを受けたときに受注者から発注者に移転する。</w:t>
      </w:r>
    </w:p>
    <w:p w14:paraId="578E1750"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第７条　物品について、第５条の検査が完了する前に滅失、損傷その他の損害（以下「滅失等」という。）が生じた場合には、当該滅失等は、それが発注者の責めに帰すべき事由によって生じたときを除き、受注者の負担とする。</w:t>
      </w:r>
    </w:p>
    <w:p w14:paraId="0121434A"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発注者及び受注者の責めに帰することができない事由によって前項の滅失等が生じ、これにより受注者がその債務を履行できなくなった場合には、発注者は物品に係る代金の支払いを拒むことができる。</w:t>
      </w:r>
    </w:p>
    <w:p w14:paraId="741F1E95"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第８条　発注者は、第５条の検査に合格した後において、適法な支払請求書を受理した日から30日以内に契約代金を支払うものとする。</w:t>
      </w:r>
    </w:p>
    <w:p w14:paraId="68E53CE1"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第９条　この契約及び取引上の社会通念に照らし発注者の責めに帰すべき事由により、契約代金の支払いを遅延したときは、受注者は、未受領金額につき遅延日数に応じ、契約締結日における政府契約の支払遅延防止等に関する法律（昭和24年法律第256号。次項において「支払遅延防止法」という。）第８条第１項の規定により決定する率を乗じて計算した額（100円未満の端数があるとき又は100円未満であるときは、その端数額又はその全額を切り捨てる。）の支払いを発注者に請求することができる。</w:t>
      </w:r>
    </w:p>
    <w:p w14:paraId="3D5D67C5"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発注者は、受注者が納入期限内に物品の納入を完了することができない場合において、契約金額につき遅延日数に応じ、契約締結日における支払遅延防止法第８条第１項の規定により決定する率を乗じて計算した額（100円未満の端数があるとき又は100円未満であるときは、その端数額又はその全額を切り捨てる。）の支払いを受注者に請求することができる。</w:t>
      </w:r>
    </w:p>
    <w:p w14:paraId="10F6159F" w14:textId="77777777" w:rsid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第10条　発注者は納入された物品が、種類、品質又は数量に関して契約の内容に適合しないもの（以下「契約不適合」という。）であるときは、受注者に対し、適合しないことを知った日から１年以内に、次の各号に定める権利のうち一つ又は複数の権利を選択し、行使することができる。なお、発注者は、受注者に対して第４号に定める権利を行使する場合には、民法第563条第1項にかかわらず、事前に相当の期間を定めて第１号に定める履行の追完を催促することを要しない。</w:t>
      </w:r>
    </w:p>
    <w:p w14:paraId="0D2E60F6"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(1) 物品の修補、代替物の引渡し、不足分の引渡し（以下「履行の追完」という。）。なお、受注者は、民法562条第1項但書にかかわらず、発注者の請求した方法と異なる方法による履行の追完を請求することはできない。</w:t>
      </w:r>
    </w:p>
    <w:p w14:paraId="2D9F815D"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(2) 契約不適合により発注者が被った損害の賠償請求</w:t>
      </w:r>
    </w:p>
    <w:p w14:paraId="74EC09E4"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(3) 契約の解除</w:t>
      </w:r>
    </w:p>
    <w:p w14:paraId="626FD24B" w14:textId="1E445762" w:rsidR="00180DC9" w:rsidRP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(4) 代金の減額の請求</w:t>
      </w:r>
    </w:p>
    <w:p w14:paraId="262AD53D" w14:textId="77777777" w:rsid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第11条　発注者は、受注者が次の各号のいずれかに該当する場合には、受注者の責めに帰すべき事由の有無にかかわらず、何らの通知、催告を要することなく、直ちに、この契約を解除することができる。なお、この解除は、発注者が受注者に対して損害の賠償を請求することを妨げない。</w:t>
      </w:r>
    </w:p>
    <w:p w14:paraId="3F241AAC"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(1) この契約に違反した場合において、相当の期間を定めてその解消を催促したにもかかわらず、その期間内に解消されないとき。</w:t>
      </w:r>
    </w:p>
    <w:p w14:paraId="60870C0C"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(2) 債務の全部又は重要な一部の履行が不能であるとき。</w:t>
      </w:r>
    </w:p>
    <w:p w14:paraId="104151F5"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(3) 受注者が債務の全部の履行を拒絶する意思を明確に表示したとき。</w:t>
      </w:r>
    </w:p>
    <w:p w14:paraId="42E59A8F"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(4) 受注者が次のいずれかに該当するとき。</w:t>
      </w:r>
    </w:p>
    <w:p w14:paraId="19311161" w14:textId="77777777" w:rsidR="00180DC9" w:rsidRDefault="00180DC9" w:rsidP="00180DC9">
      <w:pPr>
        <w:autoSpaceDE w:val="0"/>
        <w:autoSpaceDN w:val="0"/>
        <w:adjustRightInd w:val="0"/>
        <w:spacing w:line="0" w:lineRule="atLeast"/>
        <w:ind w:leftChars="300" w:left="743" w:hangingChars="100" w:hanging="163"/>
        <w:jc w:val="left"/>
        <w:rPr>
          <w:rFonts w:ascii="ＭＳ 明朝" w:hAnsi="ＭＳ 明朝"/>
          <w:sz w:val="18"/>
          <w:szCs w:val="16"/>
        </w:rPr>
      </w:pPr>
      <w:r w:rsidRPr="00180DC9">
        <w:rPr>
          <w:rFonts w:ascii="ＭＳ 明朝" w:hAnsi="ＭＳ 明朝" w:hint="eastAsia"/>
          <w:sz w:val="18"/>
          <w:szCs w:val="16"/>
        </w:rPr>
        <w:t>ア　役員等（受注者が個人である場合にはその者を、受注者が法人である場合にはその役員又はその支店若しくは常時業務の受注契約を締結する事務所の代表者をいう。以下この号において同じ。）暴力団員であると認められるとき。</w:t>
      </w:r>
    </w:p>
    <w:p w14:paraId="352C49B9" w14:textId="77777777" w:rsidR="00180DC9" w:rsidRDefault="00180DC9" w:rsidP="00180DC9">
      <w:pPr>
        <w:autoSpaceDE w:val="0"/>
        <w:autoSpaceDN w:val="0"/>
        <w:adjustRightInd w:val="0"/>
        <w:spacing w:line="0" w:lineRule="atLeast"/>
        <w:ind w:leftChars="300" w:left="743" w:hangingChars="100" w:hanging="163"/>
        <w:jc w:val="left"/>
        <w:rPr>
          <w:rFonts w:ascii="ＭＳ 明朝" w:hAnsi="ＭＳ 明朝"/>
          <w:sz w:val="18"/>
          <w:szCs w:val="16"/>
        </w:rPr>
      </w:pPr>
      <w:r w:rsidRPr="00180DC9">
        <w:rPr>
          <w:rFonts w:ascii="ＭＳ 明朝" w:hAnsi="ＭＳ 明朝" w:hint="eastAsia"/>
          <w:sz w:val="18"/>
          <w:szCs w:val="16"/>
        </w:rPr>
        <w:t>イ　受注者が自ら契約するに当たり、その相手方が暴力団（暴力団対策法第２条第２号に規定する暴力団をいう。以下この号において同じ。）、暴力団員又は暴力団関係者であることを知りながら、当該者と契約を締結したと認められるとき。</w:t>
      </w:r>
    </w:p>
    <w:p w14:paraId="3304A96B" w14:textId="7F15120C" w:rsidR="00180DC9" w:rsidRPr="00180DC9" w:rsidRDefault="00180DC9" w:rsidP="00180DC9">
      <w:pPr>
        <w:autoSpaceDE w:val="0"/>
        <w:autoSpaceDN w:val="0"/>
        <w:adjustRightInd w:val="0"/>
        <w:spacing w:line="0" w:lineRule="atLeast"/>
        <w:ind w:leftChars="300" w:left="743" w:hangingChars="100" w:hanging="163"/>
        <w:jc w:val="left"/>
        <w:rPr>
          <w:rFonts w:ascii="ＭＳ 明朝" w:hAnsi="ＭＳ 明朝"/>
          <w:sz w:val="18"/>
          <w:szCs w:val="16"/>
        </w:rPr>
      </w:pPr>
      <w:r w:rsidRPr="00180DC9">
        <w:rPr>
          <w:rFonts w:ascii="ＭＳ 明朝" w:hAnsi="ＭＳ 明朝" w:hint="eastAsia"/>
          <w:sz w:val="18"/>
          <w:szCs w:val="16"/>
        </w:rPr>
        <w:t>ウ　受注者が、暴力団、暴力団員又は暴力団関係者である者を受注者が自ら行う契約の相手方としていた場合（イに該当する場合を除く。）に発注者が受注者に対して当該契約の解除を求め、受注者がこれに従わなかったとき。</w:t>
      </w:r>
    </w:p>
    <w:p w14:paraId="54E4446A"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発注者が、この契約に関して受注者又は受注者の代表者、代理人、使用人その他従業員が刑法（明治40年法律第45号）第96条の6又は同法第198条の規定による刑が確定したときに該当するときは、この契約を解除することができる。この場合において、解除により受注者に損害があっても、発注者はその賠償の責めを負わない。</w:t>
      </w:r>
    </w:p>
    <w:p w14:paraId="5421687A"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第12条　前条第1項に定める場合が発注者の責めに帰すべき事由によるものであるときは、発注者は前条に規定による契約の解除をすることはできない。</w:t>
      </w:r>
    </w:p>
    <w:p w14:paraId="20B20596"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第13条　発注者又は受注者は、相手方がこの契約に違反したことにより損害を被ったときは、自己が被った損害の賠償を相手方に請求できる。</w:t>
      </w:r>
    </w:p>
    <w:p w14:paraId="67183331" w14:textId="77777777" w:rsid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次の各号のいずれかに該当するときは、前項の損害賠償に代えて、受注者は、契約金額の100分の10に相当する額を違約金として発注者の指定する期間内に支払わなければならない。</w:t>
      </w:r>
    </w:p>
    <w:p w14:paraId="4C57C001" w14:textId="77777777" w:rsidR="00180DC9" w:rsidRDefault="00180DC9" w:rsidP="00180DC9">
      <w:pPr>
        <w:autoSpaceDE w:val="0"/>
        <w:autoSpaceDN w:val="0"/>
        <w:adjustRightInd w:val="0"/>
        <w:spacing w:line="0" w:lineRule="atLeast"/>
        <w:ind w:leftChars="100" w:left="193" w:firstLineChars="100" w:firstLine="163"/>
        <w:jc w:val="left"/>
        <w:rPr>
          <w:rFonts w:ascii="ＭＳ 明朝" w:hAnsi="ＭＳ 明朝"/>
          <w:sz w:val="18"/>
          <w:szCs w:val="16"/>
        </w:rPr>
      </w:pPr>
      <w:r w:rsidRPr="00180DC9">
        <w:rPr>
          <w:rFonts w:ascii="ＭＳ 明朝" w:hAnsi="ＭＳ 明朝" w:hint="eastAsia"/>
          <w:sz w:val="18"/>
          <w:szCs w:val="16"/>
        </w:rPr>
        <w:t>(1) 成果品の引渡し前にこの契約が解除されたとき。</w:t>
      </w:r>
    </w:p>
    <w:p w14:paraId="1B7C809E" w14:textId="5D6DC3CC" w:rsidR="00180DC9" w:rsidRPr="00180DC9" w:rsidRDefault="00180DC9" w:rsidP="00B86BD3">
      <w:pPr>
        <w:autoSpaceDE w:val="0"/>
        <w:autoSpaceDN w:val="0"/>
        <w:adjustRightInd w:val="0"/>
        <w:spacing w:line="0" w:lineRule="atLeast"/>
        <w:ind w:leftChars="181" w:left="549" w:hangingChars="122" w:hanging="199"/>
        <w:jc w:val="left"/>
        <w:rPr>
          <w:rFonts w:ascii="ＭＳ 明朝" w:hAnsi="ＭＳ 明朝"/>
          <w:sz w:val="18"/>
          <w:szCs w:val="16"/>
        </w:rPr>
      </w:pPr>
      <w:r w:rsidRPr="00180DC9">
        <w:rPr>
          <w:rFonts w:ascii="ＭＳ 明朝" w:hAnsi="ＭＳ 明朝" w:hint="eastAsia"/>
          <w:sz w:val="18"/>
          <w:szCs w:val="16"/>
        </w:rPr>
        <w:t>(2) 成果品の引渡し前に、受注者がその債務の履行を拒否し、又は受注者の責めに帰すべき事由によって受注者の債務について履行が不能になったとき。</w:t>
      </w:r>
    </w:p>
    <w:p w14:paraId="4AA1B3C6" w14:textId="09A280E8" w:rsidR="00902B3C"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第14条　契約事項に定めのない事項については、必要に応じて発注者及び受注者において協議して定める。</w:t>
      </w:r>
    </w:p>
    <w:sectPr w:rsidR="00902B3C" w:rsidRPr="00180DC9" w:rsidSect="00E6589E">
      <w:pgSz w:w="11906" w:h="16838"/>
      <w:pgMar w:top="1144" w:right="1098" w:bottom="900" w:left="1158"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6E46" w14:textId="77777777" w:rsidR="00352C00" w:rsidRDefault="00352C00" w:rsidP="00B33A70">
      <w:r>
        <w:separator/>
      </w:r>
    </w:p>
  </w:endnote>
  <w:endnote w:type="continuationSeparator" w:id="0">
    <w:p w14:paraId="2C5FA8A6" w14:textId="77777777" w:rsidR="00352C00" w:rsidRDefault="00352C00" w:rsidP="00B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F4F8" w14:textId="77777777" w:rsidR="00352C00" w:rsidRDefault="00352C00" w:rsidP="00B33A70">
      <w:r>
        <w:separator/>
      </w:r>
    </w:p>
  </w:footnote>
  <w:footnote w:type="continuationSeparator" w:id="0">
    <w:p w14:paraId="29BE3FFE" w14:textId="77777777" w:rsidR="00352C00" w:rsidRDefault="00352C00" w:rsidP="00B3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A"/>
    <w:rsid w:val="000053D4"/>
    <w:rsid w:val="00064180"/>
    <w:rsid w:val="00083715"/>
    <w:rsid w:val="00094997"/>
    <w:rsid w:val="000A25B7"/>
    <w:rsid w:val="000D16F7"/>
    <w:rsid w:val="000F368C"/>
    <w:rsid w:val="001177AB"/>
    <w:rsid w:val="001578A5"/>
    <w:rsid w:val="00165FE9"/>
    <w:rsid w:val="00167C1E"/>
    <w:rsid w:val="00180DC9"/>
    <w:rsid w:val="00190961"/>
    <w:rsid w:val="001A0B5C"/>
    <w:rsid w:val="001D4EB3"/>
    <w:rsid w:val="002243E0"/>
    <w:rsid w:val="00247E75"/>
    <w:rsid w:val="00252F87"/>
    <w:rsid w:val="002703B9"/>
    <w:rsid w:val="002C05F0"/>
    <w:rsid w:val="002C6DA9"/>
    <w:rsid w:val="002D15A9"/>
    <w:rsid w:val="002D1D43"/>
    <w:rsid w:val="0033782C"/>
    <w:rsid w:val="00352C00"/>
    <w:rsid w:val="003B3F4E"/>
    <w:rsid w:val="003B5A54"/>
    <w:rsid w:val="003E041C"/>
    <w:rsid w:val="00421EB0"/>
    <w:rsid w:val="00443C21"/>
    <w:rsid w:val="00486F2F"/>
    <w:rsid w:val="004B4875"/>
    <w:rsid w:val="00504FDB"/>
    <w:rsid w:val="00512671"/>
    <w:rsid w:val="005200F6"/>
    <w:rsid w:val="00531F95"/>
    <w:rsid w:val="00546082"/>
    <w:rsid w:val="00573ACA"/>
    <w:rsid w:val="005757CA"/>
    <w:rsid w:val="005B270D"/>
    <w:rsid w:val="005C1AD2"/>
    <w:rsid w:val="00624D5F"/>
    <w:rsid w:val="00635DC9"/>
    <w:rsid w:val="006430C9"/>
    <w:rsid w:val="006A2DF8"/>
    <w:rsid w:val="006B3233"/>
    <w:rsid w:val="006B6727"/>
    <w:rsid w:val="006D67D7"/>
    <w:rsid w:val="006E0602"/>
    <w:rsid w:val="00720608"/>
    <w:rsid w:val="00731675"/>
    <w:rsid w:val="00733BB1"/>
    <w:rsid w:val="00750852"/>
    <w:rsid w:val="007542C0"/>
    <w:rsid w:val="00767D05"/>
    <w:rsid w:val="00770167"/>
    <w:rsid w:val="0078319A"/>
    <w:rsid w:val="00786A49"/>
    <w:rsid w:val="00795274"/>
    <w:rsid w:val="00795FBC"/>
    <w:rsid w:val="007B4896"/>
    <w:rsid w:val="007C0510"/>
    <w:rsid w:val="007C7FC0"/>
    <w:rsid w:val="007E6878"/>
    <w:rsid w:val="00847221"/>
    <w:rsid w:val="00847EA4"/>
    <w:rsid w:val="0086759B"/>
    <w:rsid w:val="00870227"/>
    <w:rsid w:val="00887D86"/>
    <w:rsid w:val="008A1D02"/>
    <w:rsid w:val="008E2A4B"/>
    <w:rsid w:val="008F266C"/>
    <w:rsid w:val="008F5521"/>
    <w:rsid w:val="008F6A6D"/>
    <w:rsid w:val="00902B3C"/>
    <w:rsid w:val="009137AA"/>
    <w:rsid w:val="00940675"/>
    <w:rsid w:val="00953F4D"/>
    <w:rsid w:val="00970C0A"/>
    <w:rsid w:val="00993612"/>
    <w:rsid w:val="009D69C2"/>
    <w:rsid w:val="009E36CA"/>
    <w:rsid w:val="00A362B2"/>
    <w:rsid w:val="00A4461D"/>
    <w:rsid w:val="00A47671"/>
    <w:rsid w:val="00A64D46"/>
    <w:rsid w:val="00A73D18"/>
    <w:rsid w:val="00A77F9C"/>
    <w:rsid w:val="00A83FFF"/>
    <w:rsid w:val="00A869E7"/>
    <w:rsid w:val="00AA0B63"/>
    <w:rsid w:val="00AC2CAF"/>
    <w:rsid w:val="00AE661C"/>
    <w:rsid w:val="00B006DA"/>
    <w:rsid w:val="00B01D01"/>
    <w:rsid w:val="00B111D1"/>
    <w:rsid w:val="00B33A70"/>
    <w:rsid w:val="00B34B39"/>
    <w:rsid w:val="00B52514"/>
    <w:rsid w:val="00B657B5"/>
    <w:rsid w:val="00B86BD3"/>
    <w:rsid w:val="00BA1DCF"/>
    <w:rsid w:val="00BB0E23"/>
    <w:rsid w:val="00BB70D3"/>
    <w:rsid w:val="00BD18BE"/>
    <w:rsid w:val="00BD6E8B"/>
    <w:rsid w:val="00BE2D92"/>
    <w:rsid w:val="00C12A7B"/>
    <w:rsid w:val="00C22D90"/>
    <w:rsid w:val="00C64212"/>
    <w:rsid w:val="00C920B5"/>
    <w:rsid w:val="00CE349E"/>
    <w:rsid w:val="00CF2381"/>
    <w:rsid w:val="00D12B83"/>
    <w:rsid w:val="00D26028"/>
    <w:rsid w:val="00D43A35"/>
    <w:rsid w:val="00D61839"/>
    <w:rsid w:val="00D61CF5"/>
    <w:rsid w:val="00DE0BF7"/>
    <w:rsid w:val="00DE5DF4"/>
    <w:rsid w:val="00DE6473"/>
    <w:rsid w:val="00E227EB"/>
    <w:rsid w:val="00E22AEB"/>
    <w:rsid w:val="00E35E39"/>
    <w:rsid w:val="00E4626D"/>
    <w:rsid w:val="00E475F4"/>
    <w:rsid w:val="00E6589E"/>
    <w:rsid w:val="00E70D27"/>
    <w:rsid w:val="00E758D4"/>
    <w:rsid w:val="00EA4F5F"/>
    <w:rsid w:val="00EA6E26"/>
    <w:rsid w:val="00EC047F"/>
    <w:rsid w:val="00F07A7E"/>
    <w:rsid w:val="00F15E2B"/>
    <w:rsid w:val="00F35F50"/>
    <w:rsid w:val="00F525C2"/>
    <w:rsid w:val="00F652F6"/>
    <w:rsid w:val="00F65700"/>
    <w:rsid w:val="00F83377"/>
    <w:rsid w:val="00F84237"/>
    <w:rsid w:val="00F928B7"/>
    <w:rsid w:val="00F93F3D"/>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2148BA"/>
  <w15:docId w15:val="{0938CCA6-7B2D-4A88-A02C-5DC3A06A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A70"/>
    <w:pPr>
      <w:tabs>
        <w:tab w:val="center" w:pos="4252"/>
        <w:tab w:val="right" w:pos="8504"/>
      </w:tabs>
      <w:snapToGrid w:val="0"/>
    </w:pPr>
  </w:style>
  <w:style w:type="character" w:customStyle="1" w:styleId="a5">
    <w:name w:val="ヘッダー (文字)"/>
    <w:link w:val="a4"/>
    <w:rsid w:val="00B33A70"/>
    <w:rPr>
      <w:kern w:val="2"/>
      <w:sz w:val="21"/>
      <w:szCs w:val="24"/>
    </w:rPr>
  </w:style>
  <w:style w:type="paragraph" w:styleId="a6">
    <w:name w:val="footer"/>
    <w:basedOn w:val="a"/>
    <w:link w:val="a7"/>
    <w:rsid w:val="00B33A70"/>
    <w:pPr>
      <w:tabs>
        <w:tab w:val="center" w:pos="4252"/>
        <w:tab w:val="right" w:pos="8504"/>
      </w:tabs>
      <w:snapToGrid w:val="0"/>
    </w:pPr>
  </w:style>
  <w:style w:type="character" w:customStyle="1" w:styleId="a7">
    <w:name w:val="フッター (文字)"/>
    <w:link w:val="a6"/>
    <w:rsid w:val="00B33A70"/>
    <w:rPr>
      <w:kern w:val="2"/>
      <w:sz w:val="21"/>
      <w:szCs w:val="24"/>
    </w:rPr>
  </w:style>
  <w:style w:type="paragraph" w:styleId="a8">
    <w:name w:val="Balloon Text"/>
    <w:basedOn w:val="a"/>
    <w:link w:val="a9"/>
    <w:rsid w:val="00B86BD3"/>
    <w:rPr>
      <w:rFonts w:asciiTheme="majorHAnsi" w:eastAsiaTheme="majorEastAsia" w:hAnsiTheme="majorHAnsi" w:cstheme="majorBidi"/>
      <w:sz w:val="18"/>
      <w:szCs w:val="18"/>
    </w:rPr>
  </w:style>
  <w:style w:type="character" w:customStyle="1" w:styleId="a9">
    <w:name w:val="吹き出し (文字)"/>
    <w:basedOn w:val="a0"/>
    <w:link w:val="a8"/>
    <w:rsid w:val="00B86B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2607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川上 輝芳</cp:lastModifiedBy>
  <cp:revision>5</cp:revision>
  <cp:lastPrinted>2021-09-13T07:28:00Z</cp:lastPrinted>
  <dcterms:created xsi:type="dcterms:W3CDTF">2021-09-09T00:00:00Z</dcterms:created>
  <dcterms:modified xsi:type="dcterms:W3CDTF">2021-09-15T08:00:00Z</dcterms:modified>
</cp:coreProperties>
</file>